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3E91" w:rsidRDefault="003E3E91" w:rsidP="003E3E91">
      <w:pPr>
        <w:spacing w:after="24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Неполная занятость работников списочного состава </w:t>
      </w:r>
      <w:r w:rsidR="0089649F">
        <w:rPr>
          <w:rFonts w:ascii="Times New Roman" w:hAnsi="Times New Roman" w:cs="Times New Roman"/>
          <w:b/>
          <w:sz w:val="28"/>
          <w:szCs w:val="28"/>
        </w:rPr>
        <w:br/>
      </w:r>
      <w:r>
        <w:rPr>
          <w:rFonts w:ascii="Times New Roman" w:hAnsi="Times New Roman" w:cs="Times New Roman"/>
          <w:b/>
          <w:sz w:val="28"/>
          <w:szCs w:val="28"/>
        </w:rPr>
        <w:t>по организациям, не относящимся к субъ</w:t>
      </w:r>
      <w:r w:rsidR="00FD53F1">
        <w:rPr>
          <w:rFonts w:ascii="Times New Roman" w:hAnsi="Times New Roman" w:cs="Times New Roman"/>
          <w:b/>
          <w:sz w:val="28"/>
          <w:szCs w:val="28"/>
        </w:rPr>
        <w:t>ектам малого предпринимательства</w:t>
      </w:r>
    </w:p>
    <w:p w:rsidR="002E1C83" w:rsidRPr="0089649F" w:rsidRDefault="003E3E91" w:rsidP="003E3E91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  <w:r w:rsidRPr="0089649F">
        <w:rPr>
          <w:rFonts w:ascii="Times New Roman" w:hAnsi="Times New Roman" w:cs="Times New Roman"/>
          <w:sz w:val="18"/>
          <w:szCs w:val="18"/>
        </w:rPr>
        <w:t>человек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2835"/>
        <w:gridCol w:w="2918"/>
        <w:gridCol w:w="2918"/>
        <w:gridCol w:w="2844"/>
        <w:gridCol w:w="2802"/>
      </w:tblGrid>
      <w:tr w:rsidR="00E63292" w:rsidTr="003E3E91">
        <w:tc>
          <w:tcPr>
            <w:tcW w:w="2835" w:type="dxa"/>
            <w:vMerge w:val="restart"/>
          </w:tcPr>
          <w:p w:rsidR="00E63292" w:rsidRDefault="00E63292" w:rsidP="002E1C8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836" w:type="dxa"/>
            <w:gridSpan w:val="2"/>
            <w:vAlign w:val="center"/>
          </w:tcPr>
          <w:p w:rsidR="00E63292" w:rsidRPr="002E1C83" w:rsidRDefault="00E63292" w:rsidP="002E1C8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E1C83">
              <w:rPr>
                <w:rFonts w:ascii="Times New Roman" w:hAnsi="Times New Roman" w:cs="Times New Roman"/>
                <w:b/>
              </w:rPr>
              <w:t>Численность работников</w:t>
            </w:r>
            <w:r w:rsidR="009248A5">
              <w:rPr>
                <w:rFonts w:ascii="Times New Roman" w:hAnsi="Times New Roman" w:cs="Times New Roman"/>
                <w:b/>
              </w:rPr>
              <w:t xml:space="preserve"> списочного состава, работавших </w:t>
            </w:r>
            <w:r w:rsidRPr="002E1C83">
              <w:rPr>
                <w:rFonts w:ascii="Times New Roman" w:hAnsi="Times New Roman" w:cs="Times New Roman"/>
                <w:b/>
              </w:rPr>
              <w:t>неполное рабочее время</w:t>
            </w:r>
          </w:p>
        </w:tc>
        <w:tc>
          <w:tcPr>
            <w:tcW w:w="2844" w:type="dxa"/>
            <w:vMerge w:val="restart"/>
          </w:tcPr>
          <w:p w:rsidR="00E63292" w:rsidRPr="00E63292" w:rsidRDefault="00E63292" w:rsidP="0089649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63292">
              <w:rPr>
                <w:rFonts w:ascii="Times New Roman" w:hAnsi="Times New Roman" w:cs="Times New Roman"/>
                <w:b/>
              </w:rPr>
              <w:t>Численность работников списочного состава, находившихся в простое по вине работодателя</w:t>
            </w:r>
            <w:r w:rsidR="0089649F">
              <w:rPr>
                <w:rFonts w:ascii="Times New Roman" w:hAnsi="Times New Roman" w:cs="Times New Roman"/>
                <w:b/>
              </w:rPr>
              <w:br/>
            </w:r>
            <w:r w:rsidRPr="00E63292">
              <w:rPr>
                <w:rFonts w:ascii="Times New Roman" w:hAnsi="Times New Roman" w:cs="Times New Roman"/>
                <w:b/>
              </w:rPr>
              <w:t>и по причинам</w:t>
            </w:r>
            <w:r w:rsidR="009248A5">
              <w:rPr>
                <w:rFonts w:ascii="Times New Roman" w:hAnsi="Times New Roman" w:cs="Times New Roman"/>
                <w:b/>
              </w:rPr>
              <w:t>,</w:t>
            </w:r>
            <w:r w:rsidR="0089649F">
              <w:rPr>
                <w:rFonts w:ascii="Times New Roman" w:hAnsi="Times New Roman" w:cs="Times New Roman"/>
                <w:b/>
              </w:rPr>
              <w:br/>
            </w:r>
            <w:r w:rsidRPr="00E63292">
              <w:rPr>
                <w:rFonts w:ascii="Times New Roman" w:hAnsi="Times New Roman" w:cs="Times New Roman"/>
                <w:b/>
              </w:rPr>
              <w:t xml:space="preserve"> не зависящим </w:t>
            </w:r>
            <w:r w:rsidR="0089649F">
              <w:rPr>
                <w:rFonts w:ascii="Times New Roman" w:hAnsi="Times New Roman" w:cs="Times New Roman"/>
                <w:b/>
              </w:rPr>
              <w:br/>
            </w:r>
            <w:r w:rsidRPr="00E63292">
              <w:rPr>
                <w:rFonts w:ascii="Times New Roman" w:hAnsi="Times New Roman" w:cs="Times New Roman"/>
                <w:b/>
              </w:rPr>
              <w:t xml:space="preserve">от работодателя </w:t>
            </w:r>
            <w:r w:rsidR="0089649F">
              <w:rPr>
                <w:rFonts w:ascii="Times New Roman" w:hAnsi="Times New Roman" w:cs="Times New Roman"/>
                <w:b/>
              </w:rPr>
              <w:br/>
            </w:r>
            <w:r w:rsidRPr="00E63292">
              <w:rPr>
                <w:rFonts w:ascii="Times New Roman" w:hAnsi="Times New Roman" w:cs="Times New Roman"/>
                <w:b/>
              </w:rPr>
              <w:t>и работника</w:t>
            </w:r>
          </w:p>
        </w:tc>
        <w:tc>
          <w:tcPr>
            <w:tcW w:w="2802" w:type="dxa"/>
            <w:vMerge w:val="restart"/>
          </w:tcPr>
          <w:p w:rsidR="00E63292" w:rsidRPr="00E63292" w:rsidRDefault="00E63292" w:rsidP="00E6329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63292">
              <w:rPr>
                <w:rFonts w:ascii="Times New Roman" w:hAnsi="Times New Roman" w:cs="Times New Roman"/>
                <w:b/>
              </w:rPr>
              <w:t xml:space="preserve">Численность работников списочного состава, которым были предоставлены отпуска без сохранения заработной платы </w:t>
            </w:r>
            <w:r w:rsidR="0089649F">
              <w:rPr>
                <w:rFonts w:ascii="Times New Roman" w:hAnsi="Times New Roman" w:cs="Times New Roman"/>
                <w:b/>
              </w:rPr>
              <w:br/>
            </w:r>
            <w:r w:rsidRPr="00E63292">
              <w:rPr>
                <w:rFonts w:ascii="Times New Roman" w:hAnsi="Times New Roman" w:cs="Times New Roman"/>
                <w:b/>
              </w:rPr>
              <w:t>по письменному заявлению работника</w:t>
            </w:r>
          </w:p>
        </w:tc>
      </w:tr>
      <w:tr w:rsidR="00E63292" w:rsidTr="003E3E91">
        <w:tc>
          <w:tcPr>
            <w:tcW w:w="2835" w:type="dxa"/>
            <w:vMerge/>
          </w:tcPr>
          <w:p w:rsidR="00E63292" w:rsidRDefault="00E63292" w:rsidP="002E1C8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18" w:type="dxa"/>
            <w:vAlign w:val="center"/>
          </w:tcPr>
          <w:p w:rsidR="00E63292" w:rsidRPr="002E1C83" w:rsidRDefault="00E63292" w:rsidP="002E1C8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E1C83">
              <w:rPr>
                <w:rFonts w:ascii="Times New Roman" w:hAnsi="Times New Roman" w:cs="Times New Roman"/>
                <w:b/>
              </w:rPr>
              <w:t>по инициативе работодателя</w:t>
            </w:r>
          </w:p>
        </w:tc>
        <w:tc>
          <w:tcPr>
            <w:tcW w:w="2918" w:type="dxa"/>
            <w:vAlign w:val="center"/>
          </w:tcPr>
          <w:p w:rsidR="00E63292" w:rsidRPr="002E1C83" w:rsidRDefault="00E63292" w:rsidP="0089649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</w:t>
            </w:r>
            <w:r w:rsidRPr="002E1C83">
              <w:rPr>
                <w:rFonts w:ascii="Times New Roman" w:hAnsi="Times New Roman" w:cs="Times New Roman"/>
                <w:b/>
              </w:rPr>
              <w:t>о соглашению между работником</w:t>
            </w:r>
            <w:r w:rsidR="0089649F">
              <w:rPr>
                <w:rFonts w:ascii="Times New Roman" w:hAnsi="Times New Roman" w:cs="Times New Roman"/>
                <w:b/>
              </w:rPr>
              <w:br/>
            </w:r>
            <w:r w:rsidRPr="002E1C83">
              <w:rPr>
                <w:rFonts w:ascii="Times New Roman" w:hAnsi="Times New Roman" w:cs="Times New Roman"/>
                <w:b/>
              </w:rPr>
              <w:t>и работодателем</w:t>
            </w:r>
          </w:p>
        </w:tc>
        <w:tc>
          <w:tcPr>
            <w:tcW w:w="2844" w:type="dxa"/>
            <w:vMerge/>
          </w:tcPr>
          <w:p w:rsidR="00E63292" w:rsidRDefault="00E63292" w:rsidP="002E1C8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02" w:type="dxa"/>
            <w:vMerge/>
          </w:tcPr>
          <w:p w:rsidR="00E63292" w:rsidRDefault="00E63292" w:rsidP="002E1C8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9649F" w:rsidTr="000070CF">
        <w:trPr>
          <w:trHeight w:hRule="exact" w:val="393"/>
        </w:trPr>
        <w:tc>
          <w:tcPr>
            <w:tcW w:w="2835" w:type="dxa"/>
            <w:vAlign w:val="bottom"/>
          </w:tcPr>
          <w:p w:rsidR="0089649F" w:rsidRPr="000070CF" w:rsidRDefault="0089649F" w:rsidP="000070CF">
            <w:pPr>
              <w:spacing w:before="60" w:after="60"/>
              <w:rPr>
                <w:rFonts w:ascii="Times New Roman" w:hAnsi="Times New Roman" w:cs="Times New Roman"/>
              </w:rPr>
            </w:pPr>
            <w:r w:rsidRPr="000070CF">
              <w:rPr>
                <w:rFonts w:ascii="Times New Roman" w:hAnsi="Times New Roman" w:cs="Times New Roman"/>
                <w:lang w:val="en-US"/>
              </w:rPr>
              <w:t>I</w:t>
            </w:r>
            <w:r w:rsidRPr="000070CF">
              <w:rPr>
                <w:rFonts w:ascii="Times New Roman" w:hAnsi="Times New Roman" w:cs="Times New Roman"/>
              </w:rPr>
              <w:t xml:space="preserve"> квартал</w:t>
            </w:r>
            <w:r w:rsidR="00580B5D">
              <w:rPr>
                <w:rStyle w:val="ac"/>
                <w:rFonts w:ascii="Times New Roman" w:hAnsi="Times New Roman" w:cs="Times New Roman"/>
              </w:rPr>
              <w:footnoteReference w:id="1"/>
            </w:r>
          </w:p>
        </w:tc>
        <w:tc>
          <w:tcPr>
            <w:tcW w:w="2918" w:type="dxa"/>
            <w:vAlign w:val="bottom"/>
          </w:tcPr>
          <w:p w:rsidR="000070CF" w:rsidRPr="000070CF" w:rsidRDefault="000070CF" w:rsidP="000070CF">
            <w:pPr>
              <w:spacing w:before="60" w:after="6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070CF">
              <w:rPr>
                <w:rFonts w:ascii="Times New Roman" w:hAnsi="Times New Roman" w:cs="Times New Roman"/>
                <w:color w:val="000000"/>
              </w:rPr>
              <w:t>6318</w:t>
            </w:r>
          </w:p>
          <w:p w:rsidR="0089649F" w:rsidRPr="000070CF" w:rsidRDefault="0089649F" w:rsidP="000070CF">
            <w:pPr>
              <w:spacing w:before="60" w:after="6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918" w:type="dxa"/>
            <w:vAlign w:val="bottom"/>
          </w:tcPr>
          <w:p w:rsidR="000070CF" w:rsidRPr="000070CF" w:rsidRDefault="00D057E3" w:rsidP="000070CF">
            <w:pPr>
              <w:spacing w:before="60" w:after="6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51021</w:t>
            </w:r>
          </w:p>
          <w:p w:rsidR="0089649F" w:rsidRPr="000070CF" w:rsidRDefault="0089649F" w:rsidP="000070CF">
            <w:pPr>
              <w:spacing w:before="60" w:after="6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844" w:type="dxa"/>
            <w:vAlign w:val="bottom"/>
          </w:tcPr>
          <w:p w:rsidR="000070CF" w:rsidRPr="000070CF" w:rsidRDefault="000070CF" w:rsidP="000070CF">
            <w:pPr>
              <w:spacing w:before="60" w:after="6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070CF">
              <w:rPr>
                <w:rFonts w:ascii="Times New Roman" w:hAnsi="Times New Roman" w:cs="Times New Roman"/>
                <w:color w:val="000000"/>
              </w:rPr>
              <w:t>14450</w:t>
            </w:r>
          </w:p>
          <w:p w:rsidR="0089649F" w:rsidRPr="000070CF" w:rsidRDefault="0089649F" w:rsidP="000070CF">
            <w:pPr>
              <w:spacing w:before="60" w:after="6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802" w:type="dxa"/>
            <w:vAlign w:val="bottom"/>
          </w:tcPr>
          <w:p w:rsidR="000070CF" w:rsidRPr="000070CF" w:rsidRDefault="00D057E3" w:rsidP="000070CF">
            <w:pPr>
              <w:spacing w:before="60" w:after="6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146045</w:t>
            </w:r>
          </w:p>
          <w:p w:rsidR="0089649F" w:rsidRPr="000070CF" w:rsidRDefault="0089649F" w:rsidP="000070CF">
            <w:pPr>
              <w:spacing w:before="60" w:after="6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270616" w:rsidTr="000070CF">
        <w:trPr>
          <w:trHeight w:hRule="exact" w:val="393"/>
        </w:trPr>
        <w:tc>
          <w:tcPr>
            <w:tcW w:w="2835" w:type="dxa"/>
            <w:vAlign w:val="bottom"/>
          </w:tcPr>
          <w:p w:rsidR="00270616" w:rsidRPr="00270616" w:rsidRDefault="00270616" w:rsidP="000070CF">
            <w:pPr>
              <w:spacing w:before="60" w:after="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II</w:t>
            </w:r>
            <w:r>
              <w:rPr>
                <w:rFonts w:ascii="Times New Roman" w:hAnsi="Times New Roman" w:cs="Times New Roman"/>
              </w:rPr>
              <w:t xml:space="preserve"> квартал</w:t>
            </w:r>
          </w:p>
        </w:tc>
        <w:tc>
          <w:tcPr>
            <w:tcW w:w="2918" w:type="dxa"/>
            <w:vAlign w:val="bottom"/>
          </w:tcPr>
          <w:p w:rsidR="00270616" w:rsidRPr="000070CF" w:rsidRDefault="00270616" w:rsidP="000070CF">
            <w:pPr>
              <w:spacing w:before="60" w:after="6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70616">
              <w:rPr>
                <w:rFonts w:ascii="Times New Roman" w:hAnsi="Times New Roman" w:cs="Times New Roman"/>
                <w:color w:val="000000"/>
              </w:rPr>
              <w:t>3872</w:t>
            </w:r>
          </w:p>
        </w:tc>
        <w:tc>
          <w:tcPr>
            <w:tcW w:w="2918" w:type="dxa"/>
            <w:vAlign w:val="bottom"/>
          </w:tcPr>
          <w:p w:rsidR="00270616" w:rsidRPr="000070CF" w:rsidRDefault="00270616" w:rsidP="000070CF">
            <w:pPr>
              <w:spacing w:before="60" w:after="6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70616">
              <w:rPr>
                <w:rFonts w:ascii="Times New Roman" w:hAnsi="Times New Roman" w:cs="Times New Roman"/>
                <w:color w:val="000000"/>
              </w:rPr>
              <w:t>53461</w:t>
            </w:r>
          </w:p>
        </w:tc>
        <w:tc>
          <w:tcPr>
            <w:tcW w:w="2844" w:type="dxa"/>
            <w:vAlign w:val="bottom"/>
          </w:tcPr>
          <w:p w:rsidR="00270616" w:rsidRPr="000070CF" w:rsidRDefault="00270616" w:rsidP="000070CF">
            <w:pPr>
              <w:spacing w:before="60" w:after="6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70616">
              <w:rPr>
                <w:rFonts w:ascii="Times New Roman" w:hAnsi="Times New Roman" w:cs="Times New Roman"/>
                <w:color w:val="000000"/>
              </w:rPr>
              <w:t>9994</w:t>
            </w:r>
          </w:p>
        </w:tc>
        <w:tc>
          <w:tcPr>
            <w:tcW w:w="2802" w:type="dxa"/>
            <w:vAlign w:val="bottom"/>
          </w:tcPr>
          <w:p w:rsidR="00270616" w:rsidRDefault="00270616" w:rsidP="000070CF">
            <w:pPr>
              <w:spacing w:before="60" w:after="6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70616">
              <w:rPr>
                <w:rFonts w:ascii="Times New Roman" w:hAnsi="Times New Roman" w:cs="Times New Roman"/>
                <w:color w:val="000000"/>
              </w:rPr>
              <w:t>163259</w:t>
            </w:r>
          </w:p>
        </w:tc>
      </w:tr>
    </w:tbl>
    <w:p w:rsidR="002E1C83" w:rsidRPr="002E1C83" w:rsidRDefault="002E1C83" w:rsidP="002E1C83">
      <w:pPr>
        <w:rPr>
          <w:rFonts w:ascii="Times New Roman" w:hAnsi="Times New Roman" w:cs="Times New Roman"/>
          <w:b/>
          <w:sz w:val="28"/>
          <w:szCs w:val="28"/>
        </w:rPr>
      </w:pPr>
    </w:p>
    <w:p w:rsidR="00474BF2" w:rsidRPr="002E1C83" w:rsidRDefault="00474BF2" w:rsidP="002E1C83"/>
    <w:sectPr w:rsidR="00474BF2" w:rsidRPr="002E1C83" w:rsidSect="003E3E91">
      <w:footerReference w:type="default" r:id="rId8"/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2D07" w:rsidRDefault="00572D07" w:rsidP="00CA5F5F">
      <w:pPr>
        <w:spacing w:after="0" w:line="240" w:lineRule="auto"/>
      </w:pPr>
      <w:r>
        <w:separator/>
      </w:r>
    </w:p>
  </w:endnote>
  <w:endnote w:type="continuationSeparator" w:id="0">
    <w:p w:rsidR="00572D07" w:rsidRDefault="00572D07" w:rsidP="00CA5F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5F5F" w:rsidRDefault="00580B5D" w:rsidP="00CA5F5F">
    <w:pPr>
      <w:pStyle w:val="a8"/>
      <w:ind w:left="-426"/>
      <w:jc w:val="center"/>
    </w:pPr>
    <w:r>
      <w:rPr>
        <w:noProof/>
      </w:rPr>
      <w:pict>
        <v:line id="Прямая соединительная линия 5" o:spid="_x0000_s2050" style="position:absolute;left:0;text-align:left;flip:y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76.6pt,4.45pt" to="714.45pt,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" strokecolor="windowText"/>
      </w:pict>
    </w:r>
    <w:r>
      <w:rPr>
        <w:noProof/>
      </w:rPr>
      <w:pict>
        <v:line id="Прямая соединительная линия 4" o:spid="_x0000_s2049" style="position:absolute;left:0;text-align:left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8pt,5.6pt" to="316.55pt,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" strokecolor="windowText"/>
      </w:pict>
    </w:r>
    <w:r w:rsidR="00CA5F5F" w:rsidRPr="008528E7">
      <w:rPr>
        <w:rFonts w:ascii="Times New Roman" w:hAnsi="Times New Roman"/>
        <w:sz w:val="20"/>
        <w:szCs w:val="20"/>
      </w:rPr>
      <w:t>МОССТАТ</w:t>
    </w:r>
    <w:r w:rsidR="00CA5F5F">
      <w:rPr>
        <w:rFonts w:ascii="Times New Roman" w:hAnsi="Times New Roman"/>
        <w:sz w:val="20"/>
        <w:szCs w:val="20"/>
      </w:rPr>
      <w:br/>
    </w:r>
    <w:r w:rsidR="00CA5F5F" w:rsidRPr="008528E7">
      <w:rPr>
        <w:rFonts w:ascii="Times New Roman" w:hAnsi="Times New Roman"/>
        <w:sz w:val="20"/>
        <w:szCs w:val="20"/>
      </w:rPr>
      <w:t xml:space="preserve">Официальная статистическая информация по </w:t>
    </w:r>
    <w:r w:rsidR="00CA5F5F">
      <w:rPr>
        <w:rFonts w:ascii="Times New Roman" w:hAnsi="Times New Roman"/>
        <w:sz w:val="20"/>
        <w:szCs w:val="20"/>
      </w:rPr>
      <w:t>городу Московской области</w:t>
    </w:r>
  </w:p>
  <w:p w:rsidR="00CA5F5F" w:rsidRDefault="00CA5F5F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2D07" w:rsidRDefault="00572D07" w:rsidP="00CA5F5F">
      <w:pPr>
        <w:spacing w:after="0" w:line="240" w:lineRule="auto"/>
      </w:pPr>
      <w:r>
        <w:separator/>
      </w:r>
    </w:p>
  </w:footnote>
  <w:footnote w:type="continuationSeparator" w:id="0">
    <w:p w:rsidR="00572D07" w:rsidRDefault="00572D07" w:rsidP="00CA5F5F">
      <w:pPr>
        <w:spacing w:after="0" w:line="240" w:lineRule="auto"/>
      </w:pPr>
      <w:r>
        <w:continuationSeparator/>
      </w:r>
    </w:p>
  </w:footnote>
  <w:footnote w:id="1">
    <w:p w:rsidR="00580B5D" w:rsidRDefault="00580B5D">
      <w:pPr>
        <w:pStyle w:val="aa"/>
      </w:pPr>
      <w:r>
        <w:rPr>
          <w:rStyle w:val="ac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Уточненные данные</w:t>
      </w:r>
      <w:bookmarkStart w:id="0" w:name="_GoBack"/>
      <w:bookmarkEnd w:id="0"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E1C83"/>
    <w:rsid w:val="000070CF"/>
    <w:rsid w:val="00140936"/>
    <w:rsid w:val="00270616"/>
    <w:rsid w:val="002A005A"/>
    <w:rsid w:val="002E1C83"/>
    <w:rsid w:val="0032363C"/>
    <w:rsid w:val="003E3E91"/>
    <w:rsid w:val="00474BF2"/>
    <w:rsid w:val="004C31E3"/>
    <w:rsid w:val="00572D07"/>
    <w:rsid w:val="00580B5D"/>
    <w:rsid w:val="00836B4A"/>
    <w:rsid w:val="0089649F"/>
    <w:rsid w:val="009248A5"/>
    <w:rsid w:val="00A858F0"/>
    <w:rsid w:val="00CA5F5F"/>
    <w:rsid w:val="00D057E3"/>
    <w:rsid w:val="00D330CE"/>
    <w:rsid w:val="00DE203E"/>
    <w:rsid w:val="00E0519C"/>
    <w:rsid w:val="00E63292"/>
    <w:rsid w:val="00EB2055"/>
    <w:rsid w:val="00FB4CF3"/>
    <w:rsid w:val="00FD5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51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E1C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706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70616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CA5F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A5F5F"/>
  </w:style>
  <w:style w:type="paragraph" w:styleId="a8">
    <w:name w:val="footer"/>
    <w:basedOn w:val="a"/>
    <w:link w:val="a9"/>
    <w:uiPriority w:val="99"/>
    <w:unhideWhenUsed/>
    <w:rsid w:val="00CA5F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A5F5F"/>
  </w:style>
  <w:style w:type="paragraph" w:styleId="aa">
    <w:name w:val="footnote text"/>
    <w:basedOn w:val="a"/>
    <w:link w:val="ab"/>
    <w:uiPriority w:val="99"/>
    <w:semiHidden/>
    <w:unhideWhenUsed/>
    <w:rsid w:val="00580B5D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580B5D"/>
    <w:rPr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580B5D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E1C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39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8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73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6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8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7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7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9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9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1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10BB45-2966-4656-83A0-B15544468E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97</Words>
  <Characters>558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Валевич Юлианна Ароновна</dc:creator>
  <cp:lastModifiedBy>Люляк Александра Сергеевна</cp:lastModifiedBy>
  <cp:revision>17</cp:revision>
  <cp:lastPrinted>2021-08-19T13:12:00Z</cp:lastPrinted>
  <dcterms:created xsi:type="dcterms:W3CDTF">2020-08-21T13:49:00Z</dcterms:created>
  <dcterms:modified xsi:type="dcterms:W3CDTF">2021-08-24T11:36:00Z</dcterms:modified>
</cp:coreProperties>
</file>