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0736BF" w14:textId="30912A3D" w:rsidR="007C1307" w:rsidRDefault="00BF6312" w:rsidP="00BF6312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BF6312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ПЕРЕПИСЬ НА </w:t>
      </w:r>
      <w:r w:rsidR="00E023B7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ПОРТАЛЕ </w:t>
      </w:r>
      <w:r w:rsidRPr="00BF6312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УСЛУГ НАСЕЛЕНИЮ</w:t>
      </w:r>
      <w:r w:rsidR="00D22C04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 КАК ЭТО БУДЕТ</w:t>
      </w:r>
    </w:p>
    <w:p w14:paraId="2BA08613" w14:textId="22C8C5B5" w:rsidR="0095679E" w:rsidRPr="009D0516" w:rsidRDefault="00264A0C" w:rsidP="0095679E">
      <w:pPr>
        <w:spacing w:line="276" w:lineRule="auto"/>
        <w:ind w:left="1276"/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</w:pPr>
      <w:r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15 декабря п</w:t>
      </w:r>
      <w:r w:rsidR="00BF6312"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орталу </w:t>
      </w:r>
      <w:r w:rsidR="0095679E"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«</w:t>
      </w:r>
      <w:proofErr w:type="spellStart"/>
      <w:r w:rsidR="0095679E"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Госуслуги</w:t>
      </w:r>
      <w:proofErr w:type="spellEnd"/>
      <w:r w:rsidR="0095679E"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» исполнилось 11 лет, о чем </w:t>
      </w:r>
      <w:hyperlink r:id="rId9" w:history="1">
        <w:r w:rsidR="0095679E" w:rsidRPr="009D0516">
          <w:rPr>
            <w:rStyle w:val="a9"/>
            <w:rFonts w:ascii="Arial" w:eastAsia="Calibri" w:hAnsi="Arial" w:cs="Arial"/>
            <w:b/>
            <w:bCs/>
            <w:color w:val="1F3864" w:themeColor="accent5" w:themeShade="80"/>
            <w:sz w:val="24"/>
            <w:szCs w:val="24"/>
          </w:rPr>
          <w:t>напоминает</w:t>
        </w:r>
      </w:hyperlink>
      <w:r w:rsidR="0095679E"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сайт Всероссийской переписи населения.  </w:t>
      </w:r>
    </w:p>
    <w:p w14:paraId="4DC475B5" w14:textId="3BF6D2BF" w:rsidR="00BF6312" w:rsidRPr="009D0516" w:rsidRDefault="00BF6312" w:rsidP="0095679E">
      <w:pPr>
        <w:spacing w:line="276" w:lineRule="auto"/>
        <w:ind w:left="1276"/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</w:pPr>
      <w:r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Какие услуги за это время стали самыми популярными, о каких новых сервисах </w:t>
      </w:r>
      <w:r w:rsidR="00D22C04"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площадки нам</w:t>
      </w:r>
      <w:r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предстоит узнать в 2021 году </w:t>
      </w:r>
      <w:proofErr w:type="gramStart"/>
      <w:r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и</w:t>
      </w:r>
      <w:proofErr w:type="gramEnd"/>
      <w:r w:rsidRPr="009D0516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почему россияне  самых разных возрастов  заинтересованы принять участие в переписи населения именно на этом портале? </w:t>
      </w:r>
    </w:p>
    <w:p w14:paraId="04E46EE8" w14:textId="6A0B85BB" w:rsidR="00BF6312" w:rsidRPr="009D0516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Записать ребенка на прием к педиатру, подать документы на загранпаспорт, узнать информацию о пенсионных начислениях и налогах — все это можно сделать сегодня в пару кликов из дома.  Началась история единого портала 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госуслуг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11 лет назад с первой попыткой перевода общения между гражданами и властью в онлайн. Так, в декабре 2009-го страна сделала первый шаг к цифровому будущему. В июле 2010 года 120 тысяч самых смелых и продвинутых россиян 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уже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зарегистрировались на портале. Декабрь 2020-го «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Госуслуги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» встречают с аудиторией, превышающей 100 миллионов человек, а мобильное приложение 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портала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в 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этом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году вошло в топ-10 самых скачиваемых </w:t>
      </w:r>
      <w:proofErr w:type="gram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в</w:t>
      </w:r>
      <w:proofErr w:type="gram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российском 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  <w:lang w:val="en-US"/>
        </w:rPr>
        <w:t>AppStore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В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  <w:lang w:val="en-US"/>
        </w:rPr>
        <w:t>Google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  <w:lang w:val="en-US"/>
        </w:rPr>
        <w:t>Play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его позиции еще выше - оно занимает место в пятерке лидеров. </w:t>
      </w:r>
    </w:p>
    <w:p w14:paraId="4A7F7F11" w14:textId="422028BB" w:rsidR="00BF6312" w:rsidRPr="009D0516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За 11 лет понятие «административный» ресурс пережил невероятную эволюцию, а портал стал настоящим 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маркетплейсом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услуг для населения. 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Чаще всего, по данным М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инистерства цифрового развития, связи и массовых коммуникаций РФ, к нему обращаются по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неотложным жизненным вопросам: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запись на прием к врачу, получение инфо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рмации о пенсионных накоплениях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, а также по вопросам, свя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занным планированием будущего –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оформление путевки в детский сад и т.д. Скоро набор усл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уг станет еще разнообразнее: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например, 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появится услуга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получение электронного охотничьего билета </w:t>
      </w:r>
      <w:proofErr w:type="gram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с</w:t>
      </w:r>
      <w:proofErr w:type="gram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уникальным штрих-код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ом, а еще –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«Электронный нотариус» и т.д. </w:t>
      </w:r>
    </w:p>
    <w:p w14:paraId="183A7F47" w14:textId="7A7D1C83" w:rsidR="00BF6312" w:rsidRPr="009D0516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Дальше – больше. В 2021 году пользователей портала ожидают несколько приятных обновлений - переход ресурса на новую технологическую платформу, которая позволит обрабатывать в сутки до 100 миллионов запросов на оказание услуг. А  с 1 по 25 апреля 2021 года </w:t>
      </w:r>
      <w:r w:rsidR="00264A0C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портал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примет участие в проекте, который охватит всю страну –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перв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ой цифровой переписи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населения. Это </w:t>
      </w:r>
      <w:r w:rsidRPr="009D0516">
        <w:rPr>
          <w:rFonts w:ascii="Arial" w:eastAsia="Calibri" w:hAnsi="Arial" w:cs="Arial"/>
          <w:bCs/>
          <w:iCs/>
          <w:color w:val="1F4E79" w:themeColor="accent1" w:themeShade="80"/>
          <w:sz w:val="24"/>
          <w:szCs w:val="24"/>
        </w:rPr>
        <w:t>главное статистическое событие десятилетия.</w:t>
      </w:r>
      <w:r w:rsidRPr="009D0516">
        <w:rPr>
          <w:rFonts w:ascii="Arial" w:eastAsia="Calibri" w:hAnsi="Arial" w:cs="Arial"/>
          <w:bCs/>
          <w:i/>
          <w:iCs/>
          <w:color w:val="1F4E79" w:themeColor="accent1" w:themeShade="80"/>
          <w:sz w:val="24"/>
          <w:szCs w:val="24"/>
        </w:rPr>
        <w:t xml:space="preserve">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Особенность переписи населения – данные с 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геопривязкой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, что позволяет создавать основу для формирования полноценной муниципальной статистики и тонкой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lastRenderedPageBreak/>
        <w:t xml:space="preserve">настройки решений на этом уровне. Результаты ВПН лягут в основу ЦАП «Население». В результате появится возможность </w:t>
      </w:r>
      <w:proofErr w:type="gram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получать и анализировать</w:t>
      </w:r>
      <w:proofErr w:type="gram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данные не только в федеральном и региональном разрезе, но и на уровне любого, даже самого маленького населенного пункта. В том числе будут доступны и 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микроданные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.  При этом технология позволит получить абсолютно обезличенные данные.  Алгоритмы будут следить за тем, чтобы посредством запросов к 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микроданным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нельзя было вычислить конкретного человека.</w:t>
      </w:r>
    </w:p>
    <w:p w14:paraId="173180F1" w14:textId="6286CBD6" w:rsidR="00BF6312" w:rsidRPr="009D0516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Согласно исследованию, проведенному ВЦИОМ в октябре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,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43% опрошенных интересуются возможностью переписаться именно через портал «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Госуслуги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». Респонденты отмечают главными причинами такого предпочтения такие как «удобство»  и «безоп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а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с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но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с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т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ь», как физическую, эпидемиологическую и информационную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.</w:t>
      </w:r>
    </w:p>
    <w:p w14:paraId="612C4F3A" w14:textId="07D66804" w:rsidR="00BF6312" w:rsidRPr="009D0516" w:rsidRDefault="00D22C04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«</w:t>
      </w:r>
      <w:r w:rsidR="00BF6312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Вопросы безопасности приоритетны, так как перепись — огромный проект, который реализуют сотни тысяч человек, а участвует в нем все население страны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»</w:t>
      </w:r>
      <w:r w:rsidR="00BF6312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— отмечает </w:t>
      </w:r>
      <w:r w:rsidRPr="009D0516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 xml:space="preserve">глава Росстата </w:t>
      </w:r>
      <w:r w:rsidR="00BF6312" w:rsidRPr="009D0516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Павел Малков.</w:t>
      </w:r>
      <w:r w:rsidR="00BF6312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</w:p>
    <w:p w14:paraId="7BE84E51" w14:textId="48629876" w:rsidR="00BF6312" w:rsidRPr="009D0516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Действительно, особое внимание во время первой цифровой переписи уделяется защите данных. Как подчеркивает Павел Малков, в процессе переписи собираются только обезличенные данные и никто, включая ПФР, ФНС и МВД, не сможет получить сведения о конкретной семье. “Росстат не </w:t>
      </w:r>
      <w:proofErr w:type="gram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собирает и не хранит</w:t>
      </w:r>
      <w:proofErr w:type="gram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персональную информацию. 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Деанонимизация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невозможна. Во-первых, потому что персональные данные “отрезаются” еще на этапе сбора информации. Во-вторых, сегментирование 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микроданных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просто не позволяет узнать данные о конкретном человеке, даже если в деревне всего</w:t>
      </w:r>
      <w:r w:rsidR="00D22C04"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десять жителей”, — акцентирует руководитель Росстата.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</w:p>
    <w:p w14:paraId="1A1168FF" w14:textId="77777777" w:rsidR="00BF6312" w:rsidRPr="009D0516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Процесс заполнения электронной анкеты займет не более 20 минут. Уже известно, что в нее включили 33 вопроса, большая часть из них посвящена самому человеку — это традиционные вопросы о возрасте, поле, уровне образования, национальности, семейном положении, источниках дохода респондента. Еще треть в анкете занимают вопросы об условиях проживания граждан. </w:t>
      </w:r>
    </w:p>
    <w:p w14:paraId="28F5C3F2" w14:textId="77777777" w:rsidR="00BF6312" w:rsidRPr="009D0516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«В 2021 году будут использованы большие данные операторов мобильной связи, задействованы «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Госуслуги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». Переписчики будут вносить получаемую информацию в планшеты, хотя традиционные бумажные переписные листы тоже останутся», – отмечает Малков.</w:t>
      </w:r>
    </w:p>
    <w:p w14:paraId="776AF56D" w14:textId="77777777" w:rsidR="00BF6312" w:rsidRPr="009D0516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Цифровую перепись отличает также точность информации и скорость ее обработки. Прогнозируется, что первые подсчеты численности населения РФ Росстат опубликует уже в июле 2021 года. Осенью ведомство запустит специальный портал, на котором можно будет ознакомиться со всеми итогами 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lastRenderedPageBreak/>
        <w:t xml:space="preserve">переписи. Результаты представят как в виде аналитических сводок и баз данных, так и в виде более простой и наглядной 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инфографики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.</w:t>
      </w:r>
    </w:p>
    <w:p w14:paraId="218EFE13" w14:textId="77777777" w:rsidR="00516FFC" w:rsidRPr="009D0516" w:rsidRDefault="00BF6312" w:rsidP="00516FFC">
      <w:pPr>
        <w:spacing w:line="276" w:lineRule="auto"/>
        <w:ind w:firstLine="709"/>
        <w:jc w:val="both"/>
        <w:rPr>
          <w:color w:val="1F4E79" w:themeColor="accent1" w:themeShade="80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«Мы гарантируем, что при проведении Всероссийской переписи населения никакие персональные данные не попадут в базу ее итогов. Они будут отделены от анкетных данных еще на этапе передачи в единую информационную систему переписи. Аналогичный процесс происходит и с переписными листами, заполненными на «</w:t>
      </w:r>
      <w:proofErr w:type="spell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Госуслугах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». Технология не предполагает возможность восстановления информации о конкретном пользователе. Все это делается, чтобы результаты переписи всегда оставались только статистикой», – подчёркивает  глава Росстата Павел Малков.</w:t>
      </w:r>
      <w:r w:rsidR="00516FFC" w:rsidRPr="009D0516">
        <w:rPr>
          <w:color w:val="1F4E79" w:themeColor="accent1" w:themeShade="80"/>
        </w:rPr>
        <w:t xml:space="preserve"> </w:t>
      </w:r>
    </w:p>
    <w:p w14:paraId="48C8FB00" w14:textId="368B1E16" w:rsidR="00516FFC" w:rsidRPr="009D0516" w:rsidRDefault="00516FFC" w:rsidP="00516FFC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Тимур Садыков,</w:t>
      </w: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</w:t>
      </w:r>
      <w:r w:rsidRPr="009D0516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 xml:space="preserve">заведующий лабораторией искусственного интеллекта, </w:t>
      </w:r>
      <w:proofErr w:type="spellStart"/>
      <w:r w:rsidRPr="009D0516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нейротехнологий</w:t>
      </w:r>
      <w:proofErr w:type="spellEnd"/>
      <w:r w:rsidRPr="009D0516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 xml:space="preserve"> и </w:t>
      </w:r>
      <w:proofErr w:type="gramStart"/>
      <w:r w:rsidRPr="009D0516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бизнес-аналитики</w:t>
      </w:r>
      <w:proofErr w:type="gramEnd"/>
      <w:r w:rsidRPr="009D0516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 xml:space="preserve"> РЭУ им. </w:t>
      </w:r>
      <w:proofErr w:type="spellStart"/>
      <w:r w:rsidRPr="009D0516">
        <w:rPr>
          <w:rFonts w:ascii="Arial" w:eastAsia="Calibri" w:hAnsi="Arial" w:cs="Arial"/>
          <w:b/>
          <w:color w:val="1F4E79" w:themeColor="accent1" w:themeShade="80"/>
          <w:sz w:val="24"/>
          <w:szCs w:val="24"/>
        </w:rPr>
        <w:t>Г.В.Плеханова</w:t>
      </w:r>
      <w:proofErr w:type="spell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:</w:t>
      </w:r>
    </w:p>
    <w:p w14:paraId="217AC52E" w14:textId="60E8F433" w:rsidR="00516FFC" w:rsidRPr="009D0516" w:rsidRDefault="00516FFC" w:rsidP="00516FFC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«Портал государственных услуг РФ за 11 лет своего существования он прочно вошел в жизнь граждан нашей страны, став одним из важнейших атрибутов российской исполнительной власти на всех уровнях и во всех ее проявлениях. Портал является техническим средством </w:t>
      </w:r>
      <w:proofErr w:type="gramStart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обеспечения единства стандартов качества взаимодействия государства</w:t>
      </w:r>
      <w:proofErr w:type="gramEnd"/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 гражданами России во всех регионах и часовых поясах нашей страны, и в этом состоит его основная цивилизационная миссия.</w:t>
      </w:r>
    </w:p>
    <w:p w14:paraId="422D6162" w14:textId="4512CB0A" w:rsidR="00516FFC" w:rsidRPr="009D0516" w:rsidRDefault="00516FFC" w:rsidP="00516FFC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Столь масштабный проект не мог оставить равнодушным практически никого. Дизайн, функционал и быстродействие отдельных страниц портала не критиковал только ленивый. Между тем в разные периоды развития сетевого ресурса в нем были внедрены самые современные программные решения, над которыми работали многие талантливые российские программисты. Ажиотажный спрос на конкретные услуги и сервисы действительно нередко приводил к сбоям в работе портала, но в строй неизменно вводились новые мощности и проблемы решались. </w:t>
      </w:r>
    </w:p>
    <w:p w14:paraId="50F9EE80" w14:textId="3D35B3BF" w:rsidR="00BF6312" w:rsidRPr="009D0516" w:rsidRDefault="00516FFC" w:rsidP="00516FFC">
      <w:pPr>
        <w:spacing w:line="276" w:lineRule="auto"/>
        <w:ind w:firstLine="709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color w:val="1F4E79" w:themeColor="accent1" w:themeShade="80"/>
          <w:sz w:val="24"/>
          <w:szCs w:val="24"/>
        </w:rPr>
        <w:t>В дополнение к множеству реализованных на портале функций, он является еще и образовательным ресурсом, способствовавшим общему повышению компьютерной грамотности населения России за прошедшее десятилетие не в меньшей степени, чем крупнейшие университеты страны. Портал государственных услуг продолжает оставаться окном в цифровое будущее».</w:t>
      </w:r>
    </w:p>
    <w:p w14:paraId="26E2A192" w14:textId="77777777" w:rsidR="00FF7AF6" w:rsidRPr="009D051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</w:pPr>
      <w:r w:rsidRPr="009D0516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 xml:space="preserve">Всероссийская перепись населения пройдет с 1 по 30 апреля 2021 года с применением </w:t>
      </w:r>
      <w:proofErr w:type="gramStart"/>
      <w:r w:rsidRPr="009D0516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>цифровых</w:t>
      </w:r>
      <w:proofErr w:type="gramEnd"/>
      <w:r w:rsidRPr="009D0516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 xml:space="preserve">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9D0516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lastRenderedPageBreak/>
        <w:t>Госуслуг</w:t>
      </w:r>
      <w:proofErr w:type="spellEnd"/>
      <w:r w:rsidRPr="009D0516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sectPr w:rsidR="00E55132" w:rsidRPr="0002467F" w:rsidSect="00962C5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85A4C" w14:textId="77777777" w:rsidR="008E0139" w:rsidRDefault="008E0139" w:rsidP="00A02726">
      <w:pPr>
        <w:spacing w:after="0" w:line="240" w:lineRule="auto"/>
      </w:pPr>
      <w:r>
        <w:separator/>
      </w:r>
    </w:p>
  </w:endnote>
  <w:endnote w:type="continuationSeparator" w:id="0">
    <w:p w14:paraId="3AB871A5" w14:textId="77777777" w:rsidR="008E0139" w:rsidRDefault="008E013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9D0516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D2867" w14:textId="77777777" w:rsidR="008E0139" w:rsidRDefault="008E0139" w:rsidP="00A02726">
      <w:pPr>
        <w:spacing w:after="0" w:line="240" w:lineRule="auto"/>
      </w:pPr>
      <w:r>
        <w:separator/>
      </w:r>
    </w:p>
  </w:footnote>
  <w:footnote w:type="continuationSeparator" w:id="0">
    <w:p w14:paraId="19E9994A" w14:textId="77777777" w:rsidR="008E0139" w:rsidRDefault="008E013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8E0139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0139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8E0139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0665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04E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178B7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4A0C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2A06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6FFC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28C7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31F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4D9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1307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0139"/>
    <w:rsid w:val="008E159A"/>
    <w:rsid w:val="008E179C"/>
    <w:rsid w:val="008E3DB5"/>
    <w:rsid w:val="008E4447"/>
    <w:rsid w:val="008E59AC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679E"/>
    <w:rsid w:val="00957879"/>
    <w:rsid w:val="00957AD9"/>
    <w:rsid w:val="009601E4"/>
    <w:rsid w:val="00960696"/>
    <w:rsid w:val="00961383"/>
    <w:rsid w:val="00961562"/>
    <w:rsid w:val="0096165B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516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87CAF"/>
    <w:rsid w:val="00A9010F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931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BF6312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2C04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912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23B7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perepis-na-portale-uslug-naseleniyu-kak-eto-bude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A5C96-CAA8-4C83-9242-5BB434AB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Ермолаева Елена Владимировна</cp:lastModifiedBy>
  <cp:revision>5</cp:revision>
  <cp:lastPrinted>2020-12-17T13:33:00Z</cp:lastPrinted>
  <dcterms:created xsi:type="dcterms:W3CDTF">2020-12-17T09:50:00Z</dcterms:created>
  <dcterms:modified xsi:type="dcterms:W3CDTF">2020-12-17T13:37:00Z</dcterms:modified>
</cp:coreProperties>
</file>